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8126"/>
        <w:tblGridChange w:id="0">
          <w:tblGrid>
            <w:gridCol w:w="1728"/>
            <w:gridCol w:w="8126"/>
          </w:tblGrid>
        </w:tblGridChange>
      </w:tblGrid>
      <w:tr>
        <w:trPr>
          <w:trHeight w:val="1460" w:hRule="atLeast"/>
        </w:trPr>
        <w:tc>
          <w:tcPr>
            <w:gridSpan w:val="2"/>
            <w:vAlign w:val="top"/>
          </w:tcPr>
          <w:p w:rsidR="00000000" w:rsidDel="00000000" w:rsidP="00000000" w:rsidRDefault="00000000" w:rsidRPr="00000000" w14:paraId="00000001">
            <w:pPr>
              <w:spacing w:before="200" w:lineRule="auto"/>
              <w:contextualSpacing w:val="0"/>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324100" cy="714375"/>
                  <wp:effectExtent b="0" l="0" r="0" t="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324100" cy="714375"/>
                          </a:xfrm>
                          <a:prstGeom prst="rect"/>
                          <a:ln/>
                        </pic:spPr>
                      </pic:pic>
                    </a:graphicData>
                  </a:graphic>
                </wp:inline>
              </w:drawing>
            </w:r>
            <w:r w:rsidDel="00000000" w:rsidR="00000000" w:rsidRPr="00000000">
              <w:rPr>
                <w:rtl w:val="0"/>
              </w:rPr>
            </w:r>
          </w:p>
        </w:tc>
      </w:tr>
      <w:tr>
        <w:tc>
          <w:tcPr>
            <w:gridSpan w:val="2"/>
            <w:vAlign w:val="top"/>
          </w:tcPr>
          <w:p w:rsidR="00000000" w:rsidDel="00000000" w:rsidP="00000000" w:rsidRDefault="00000000" w:rsidRPr="00000000" w14:paraId="00000003">
            <w:pPr>
              <w:contextualSpacing w:val="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TheSans Q5 Plain" w:cs="TheSans Q5 Plain" w:eastAsia="TheSans Q5 Plain" w:hAnsi="TheSans Q5 Plain"/>
                <w:sz w:val="28"/>
                <w:szCs w:val="28"/>
              </w:rPr>
            </w:pPr>
            <w:r w:rsidDel="00000000" w:rsidR="00000000" w:rsidRPr="00000000">
              <w:rPr>
                <w:rFonts w:ascii="TheSans Q5 Plain" w:cs="TheSans Q5 Plain" w:eastAsia="TheSans Q5 Plain" w:hAnsi="TheSans Q5 Plain"/>
                <w:sz w:val="28"/>
                <w:szCs w:val="28"/>
                <w:rtl w:val="0"/>
              </w:rPr>
              <w:t xml:space="preserve">Northern Ireland: Community Engagement &amp; Events Manager</w:t>
            </w:r>
          </w:p>
          <w:p w:rsidR="00000000" w:rsidDel="00000000" w:rsidP="00000000" w:rsidRDefault="00000000" w:rsidRPr="00000000" w14:paraId="00000005">
            <w:pPr>
              <w:contextualSpacing w:val="0"/>
              <w:rPr>
                <w:rFonts w:ascii="TheSans Q5 Plain" w:cs="TheSans Q5 Plain" w:eastAsia="TheSans Q5 Plain" w:hAnsi="TheSans Q5 Plain"/>
                <w:sz w:val="28"/>
                <w:szCs w:val="28"/>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07">
            <w:pPr>
              <w:spacing w:after="60" w:before="60" w:lineRule="auto"/>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Reporting to</w:t>
            </w:r>
            <w:r w:rsidDel="00000000" w:rsidR="00000000" w:rsidRPr="00000000">
              <w:rPr>
                <w:rtl w:val="0"/>
              </w:rPr>
            </w:r>
          </w:p>
        </w:tc>
        <w:tc>
          <w:tcPr>
            <w:vAlign w:val="top"/>
          </w:tcPr>
          <w:p w:rsidR="00000000" w:rsidDel="00000000" w:rsidP="00000000" w:rsidRDefault="00000000" w:rsidRPr="00000000" w14:paraId="00000008">
            <w:pPr>
              <w:spacing w:after="60" w:before="60" w:lineRule="auto"/>
              <w:contextualSpacing w:val="0"/>
              <w:rPr>
                <w:rFonts w:ascii="Calibri" w:cs="Calibri" w:eastAsia="Calibri" w:hAnsi="Calibri"/>
                <w:vertAlign w:val="baseline"/>
              </w:rPr>
            </w:pPr>
            <w:r w:rsidDel="00000000" w:rsidR="00000000" w:rsidRPr="00000000">
              <w:rPr>
                <w:rFonts w:ascii="Calibri" w:cs="Calibri" w:eastAsia="Calibri" w:hAnsi="Calibri"/>
                <w:rtl w:val="0"/>
              </w:rPr>
              <w:t xml:space="preserve">Communications Director and Community Engagement Director as required </w:t>
            </w:r>
            <w:r w:rsidDel="00000000" w:rsidR="00000000" w:rsidRPr="00000000">
              <w:rPr>
                <w:rtl w:val="0"/>
              </w:rPr>
            </w:r>
          </w:p>
        </w:tc>
      </w:tr>
      <w:tr>
        <w:tc>
          <w:tcPr>
            <w:vAlign w:val="top"/>
          </w:tcPr>
          <w:p w:rsidR="00000000" w:rsidDel="00000000" w:rsidP="00000000" w:rsidRDefault="00000000" w:rsidRPr="00000000" w14:paraId="00000009">
            <w:pPr>
              <w:spacing w:after="60" w:before="60" w:lineRule="auto"/>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Terms of employment</w:t>
            </w:r>
            <w:r w:rsidDel="00000000" w:rsidR="00000000" w:rsidRPr="00000000">
              <w:rPr>
                <w:rtl w:val="0"/>
              </w:rPr>
            </w:r>
          </w:p>
        </w:tc>
        <w:tc>
          <w:tcPr>
            <w:vAlign w:val="center"/>
          </w:tcPr>
          <w:p w:rsidR="00000000" w:rsidDel="00000000" w:rsidP="00000000" w:rsidRDefault="00000000" w:rsidRPr="00000000" w14:paraId="0000000A">
            <w:pPr>
              <w:spacing w:after="60" w:before="60" w:lineRule="auto"/>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Freelance, self</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employed, short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term contract.</w:t>
            </w:r>
          </w:p>
          <w:p w:rsidR="00000000" w:rsidDel="00000000" w:rsidP="00000000" w:rsidRDefault="00000000" w:rsidRPr="00000000" w14:paraId="0000000B">
            <w:pPr>
              <w:spacing w:after="60" w:before="60" w:lineRule="auto"/>
              <w:contextualSpacing w:val="0"/>
              <w:rPr>
                <w:rFonts w:ascii="Calibri" w:cs="Calibri" w:eastAsia="Calibri" w:hAnsi="Calibri"/>
                <w:vertAlign w:val="baseline"/>
              </w:rPr>
            </w:pPr>
            <w:r w:rsidDel="00000000" w:rsidR="00000000" w:rsidRPr="00000000">
              <w:rPr>
                <w:rFonts w:ascii="Calibri" w:cs="Calibri" w:eastAsia="Calibri" w:hAnsi="Calibri"/>
                <w:rtl w:val="0"/>
              </w:rPr>
              <w:t xml:space="preserve">Fixed total contract value £6,000  (estimated</w:t>
            </w:r>
            <w:r w:rsidDel="00000000" w:rsidR="00000000" w:rsidRPr="00000000">
              <w:rPr>
                <w:rFonts w:ascii="Calibri" w:cs="Calibri" w:eastAsia="Calibri" w:hAnsi="Calibri"/>
                <w:vertAlign w:val="baseline"/>
                <w:rtl w:val="0"/>
              </w:rPr>
              <w:t xml:space="preserve"> at £200 per day</w:t>
            </w:r>
            <w:r w:rsidDel="00000000" w:rsidR="00000000" w:rsidRPr="00000000">
              <w:rPr>
                <w:rFonts w:ascii="Calibri" w:cs="Calibri" w:eastAsia="Calibri" w:hAnsi="Calibri"/>
                <w:rtl w:val="0"/>
              </w:rPr>
              <w:t xml:space="preserve"> for 30 days, these can be delivered in a block or spread across the dates provided below)</w:t>
            </w:r>
            <w:r w:rsidDel="00000000" w:rsidR="00000000" w:rsidRPr="00000000">
              <w:rPr>
                <w:rtl w:val="0"/>
              </w:rPr>
            </w:r>
          </w:p>
          <w:p w:rsidR="00000000" w:rsidDel="00000000" w:rsidP="00000000" w:rsidRDefault="00000000" w:rsidRPr="00000000" w14:paraId="0000000C">
            <w:pPr>
              <w:spacing w:after="60" w:before="60" w:lineRule="auto"/>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Start Date: </w:t>
            </w:r>
            <w:r w:rsidDel="00000000" w:rsidR="00000000" w:rsidRPr="00000000">
              <w:rPr>
                <w:rFonts w:ascii="Calibri" w:cs="Calibri" w:eastAsia="Calibri" w:hAnsi="Calibri"/>
                <w:rtl w:val="0"/>
              </w:rPr>
              <w:t xml:space="preserve">Negotiable with successful applicant </w:t>
            </w:r>
            <w:r w:rsidDel="00000000" w:rsidR="00000000" w:rsidRPr="00000000">
              <w:rPr>
                <w:rtl w:val="0"/>
              </w:rPr>
            </w:r>
          </w:p>
          <w:p w:rsidR="00000000" w:rsidDel="00000000" w:rsidP="00000000" w:rsidRDefault="00000000" w:rsidRPr="00000000" w14:paraId="0000000D">
            <w:pPr>
              <w:spacing w:after="60" w:before="60" w:lineRule="auto"/>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End Date: </w:t>
            </w:r>
            <w:r w:rsidDel="00000000" w:rsidR="00000000" w:rsidRPr="00000000">
              <w:rPr>
                <w:rFonts w:ascii="Calibri" w:cs="Calibri" w:eastAsia="Calibri" w:hAnsi="Calibri"/>
                <w:rtl w:val="0"/>
              </w:rPr>
              <w:t xml:space="preserve">30 November 2018</w:t>
            </w:r>
          </w:p>
          <w:p w:rsidR="00000000" w:rsidDel="00000000" w:rsidP="00000000" w:rsidRDefault="00000000" w:rsidRPr="00000000" w14:paraId="0000000E">
            <w:pPr>
              <w:spacing w:after="60" w:before="60" w:lineRule="auto"/>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Additional personal travel and expenses budget of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vertAlign w:val="baseline"/>
                <w:rtl w:val="0"/>
              </w:rPr>
              <w:t xml:space="preserve">00 </w:t>
            </w:r>
          </w:p>
        </w:tc>
      </w:tr>
      <w:tr>
        <w:tc>
          <w:tcPr>
            <w:vAlign w:val="top"/>
          </w:tcPr>
          <w:p w:rsidR="00000000" w:rsidDel="00000000" w:rsidP="00000000" w:rsidRDefault="00000000" w:rsidRPr="00000000" w14:paraId="0000000F">
            <w:pPr>
              <w:spacing w:after="60" w:before="60" w:lineRule="auto"/>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Purpose of Job</w:t>
            </w:r>
            <w:r w:rsidDel="00000000" w:rsidR="00000000" w:rsidRPr="00000000">
              <w:rPr>
                <w:rtl w:val="0"/>
              </w:rPr>
            </w:r>
          </w:p>
        </w:tc>
        <w:tc>
          <w:tcPr>
            <w:vAlign w:val="top"/>
          </w:tcPr>
          <w:p w:rsidR="00000000" w:rsidDel="00000000" w:rsidP="00000000" w:rsidRDefault="00000000" w:rsidRPr="00000000" w14:paraId="00000010">
            <w:pPr>
              <w:spacing w:after="60" w:before="60"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post is responsible for recruiting, managing and supporting community groups and volunteers participating in the </w:t>
            </w:r>
            <w:r w:rsidDel="00000000" w:rsidR="00000000" w:rsidRPr="00000000">
              <w:rPr>
                <w:rFonts w:ascii="Calibri" w:cs="Calibri" w:eastAsia="Calibri" w:hAnsi="Calibri"/>
                <w:rtl w:val="0"/>
              </w:rPr>
              <w:t xml:space="preserve">Remember Together</w:t>
            </w:r>
            <w:r w:rsidDel="00000000" w:rsidR="00000000" w:rsidRPr="00000000">
              <w:rPr>
                <w:rFonts w:ascii="Calibri" w:cs="Calibri" w:eastAsia="Calibri" w:hAnsi="Calibri"/>
                <w:vertAlign w:val="baseline"/>
                <w:rtl w:val="0"/>
              </w:rPr>
              <w:t xml:space="preserve"> Project.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Northern Irish </w:t>
            </w:r>
            <w:r w:rsidDel="00000000" w:rsidR="00000000" w:rsidRPr="00000000">
              <w:rPr>
                <w:rFonts w:ascii="Calibri" w:cs="Calibri" w:eastAsia="Calibri" w:hAnsi="Calibri"/>
                <w:vertAlign w:val="baseline"/>
                <w:rtl w:val="0"/>
              </w:rPr>
              <w:t xml:space="preserve">Manager needs to recruit the </w:t>
            </w:r>
            <w:r w:rsidDel="00000000" w:rsidR="00000000" w:rsidRPr="00000000">
              <w:rPr>
                <w:rFonts w:ascii="Calibri" w:cs="Calibri" w:eastAsia="Calibri" w:hAnsi="Calibri"/>
                <w:rtl w:val="0"/>
              </w:rPr>
              <w:t xml:space="preserve">target numbers of community groups identified below and</w:t>
            </w:r>
            <w:r w:rsidDel="00000000" w:rsidR="00000000" w:rsidRPr="00000000">
              <w:rPr>
                <w:rFonts w:ascii="Calibri" w:cs="Calibri" w:eastAsia="Calibri" w:hAnsi="Calibri"/>
                <w:vertAlign w:val="baseline"/>
                <w:rtl w:val="0"/>
              </w:rPr>
              <w:t xml:space="preserve">  be available to support community groups across</w:t>
            </w:r>
            <w:r w:rsidDel="00000000" w:rsidR="00000000" w:rsidRPr="00000000">
              <w:rPr>
                <w:rFonts w:ascii="Calibri" w:cs="Calibri" w:eastAsia="Calibri" w:hAnsi="Calibri"/>
                <w:rtl w:val="0"/>
              </w:rPr>
              <w:t xml:space="preserve"> Northern Ireland during this period.</w:t>
            </w:r>
            <w:r w:rsidDel="00000000" w:rsidR="00000000" w:rsidRPr="00000000">
              <w:rPr>
                <w:rtl w:val="0"/>
              </w:rPr>
            </w:r>
          </w:p>
        </w:tc>
      </w:tr>
      <w:tr>
        <w:trPr>
          <w:trHeight w:val="480" w:hRule="atLeast"/>
        </w:trPr>
        <w:tc>
          <w:tcPr>
            <w:gridSpan w:val="2"/>
            <w:vAlign w:val="top"/>
          </w:tcPr>
          <w:p w:rsidR="00000000" w:rsidDel="00000000" w:rsidP="00000000" w:rsidRDefault="00000000" w:rsidRPr="00000000" w14:paraId="00000011">
            <w:pPr>
              <w:spacing w:before="60" w:lineRule="auto"/>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Key responsibilities and accountabilities </w:t>
            </w:r>
            <w:r w:rsidDel="00000000" w:rsidR="00000000" w:rsidRPr="00000000">
              <w:rPr>
                <w:rtl w:val="0"/>
              </w:rPr>
            </w:r>
          </w:p>
          <w:p w:rsidR="00000000" w:rsidDel="00000000" w:rsidP="00000000" w:rsidRDefault="00000000" w:rsidRPr="00000000" w14:paraId="00000012">
            <w:pPr>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13">
            <w:pPr>
              <w:numPr>
                <w:ilvl w:val="0"/>
                <w:numId w:val="1"/>
              </w:numPr>
              <w:ind w:left="720" w:hanging="360"/>
              <w:contextualSpacing w:val="0"/>
              <w:jc w:val="both"/>
              <w:rPr/>
            </w:pPr>
            <w:r w:rsidDel="00000000" w:rsidR="00000000" w:rsidRPr="00000000">
              <w:rPr>
                <w:rFonts w:ascii="Calibri" w:cs="Calibri" w:eastAsia="Calibri" w:hAnsi="Calibri"/>
                <w:vertAlign w:val="baseline"/>
                <w:rtl w:val="0"/>
              </w:rPr>
              <w:t xml:space="preserve">Promote the </w:t>
            </w:r>
            <w:r w:rsidDel="00000000" w:rsidR="00000000" w:rsidRPr="00000000">
              <w:rPr>
                <w:rFonts w:ascii="Calibri" w:cs="Calibri" w:eastAsia="Calibri" w:hAnsi="Calibri"/>
                <w:rtl w:val="0"/>
              </w:rPr>
              <w:t xml:space="preserve">Remember Together </w:t>
            </w:r>
            <w:r w:rsidDel="00000000" w:rsidR="00000000" w:rsidRPr="00000000">
              <w:rPr>
                <w:rFonts w:ascii="Calibri" w:cs="Calibri" w:eastAsia="Calibri" w:hAnsi="Calibri"/>
                <w:vertAlign w:val="baseline"/>
                <w:rtl w:val="0"/>
              </w:rPr>
              <w:t xml:space="preserve">projects to a wide range of community groups including schools, sports clubs, older people’s groups, heritage groups and general community groups</w:t>
            </w:r>
          </w:p>
          <w:p w:rsidR="00000000" w:rsidDel="00000000" w:rsidP="00000000" w:rsidRDefault="00000000" w:rsidRPr="00000000" w14:paraId="00000014">
            <w:pPr>
              <w:numPr>
                <w:ilvl w:val="0"/>
                <w:numId w:val="1"/>
              </w:numPr>
              <w:ind w:left="720" w:hanging="360"/>
              <w:contextualSpacing w:val="0"/>
              <w:jc w:val="both"/>
              <w:rPr/>
            </w:pPr>
            <w:r w:rsidDel="00000000" w:rsidR="00000000" w:rsidRPr="00000000">
              <w:rPr>
                <w:rFonts w:ascii="Calibri" w:cs="Calibri" w:eastAsia="Calibri" w:hAnsi="Calibri"/>
                <w:vertAlign w:val="baseline"/>
                <w:rtl w:val="0"/>
              </w:rPr>
              <w:t xml:space="preserve">Recruit a</w:t>
            </w:r>
            <w:r w:rsidDel="00000000" w:rsidR="00000000" w:rsidRPr="00000000">
              <w:rPr>
                <w:rFonts w:ascii="Calibri" w:cs="Calibri" w:eastAsia="Calibri" w:hAnsi="Calibri"/>
                <w:rtl w:val="0"/>
              </w:rPr>
              <w:t xml:space="preserve"> minimum of:</w:t>
            </w:r>
          </w:p>
          <w:p w:rsidR="00000000" w:rsidDel="00000000" w:rsidP="00000000" w:rsidRDefault="00000000" w:rsidRPr="00000000" w14:paraId="00000015">
            <w:pPr>
              <w:contextualSpacing w:val="0"/>
              <w:jc w:val="both"/>
              <w:rPr>
                <w:rFonts w:ascii="Calibri" w:cs="Calibri" w:eastAsia="Calibri" w:hAnsi="Calibri"/>
              </w:rPr>
            </w:pPr>
            <w:r w:rsidDel="00000000" w:rsidR="00000000" w:rsidRPr="00000000">
              <w:rPr>
                <w:rFonts w:ascii="Calibri" w:cs="Calibri" w:eastAsia="Calibri" w:hAnsi="Calibri"/>
                <w:rtl w:val="0"/>
              </w:rPr>
              <w:t xml:space="preserve">10 community groups for The Unremembered </w:t>
            </w:r>
          </w:p>
          <w:p w:rsidR="00000000" w:rsidDel="00000000" w:rsidP="00000000" w:rsidRDefault="00000000" w:rsidRPr="00000000" w14:paraId="00000016">
            <w:pPr>
              <w:contextualSpacing w:val="0"/>
              <w:jc w:val="both"/>
              <w:rPr>
                <w:rFonts w:ascii="Calibri" w:cs="Calibri" w:eastAsia="Calibri" w:hAnsi="Calibri"/>
              </w:rPr>
            </w:pPr>
            <w:r w:rsidDel="00000000" w:rsidR="00000000" w:rsidRPr="00000000">
              <w:rPr>
                <w:rFonts w:ascii="Calibri" w:cs="Calibri" w:eastAsia="Calibri" w:hAnsi="Calibri"/>
                <w:rtl w:val="0"/>
              </w:rPr>
              <w:t xml:space="preserve">7 community groups to the  Tull 100</w:t>
            </w:r>
          </w:p>
          <w:p w:rsidR="00000000" w:rsidDel="00000000" w:rsidP="00000000" w:rsidRDefault="00000000" w:rsidRPr="00000000" w14:paraId="00000017">
            <w:pPr>
              <w:contextualSpacing w:val="0"/>
              <w:jc w:val="both"/>
              <w:rPr>
                <w:rFonts w:ascii="Calibri" w:cs="Calibri" w:eastAsia="Calibri" w:hAnsi="Calibri"/>
              </w:rPr>
            </w:pPr>
            <w:r w:rsidDel="00000000" w:rsidR="00000000" w:rsidRPr="00000000">
              <w:rPr>
                <w:rFonts w:ascii="Calibri" w:cs="Calibri" w:eastAsia="Calibri" w:hAnsi="Calibri"/>
                <w:rtl w:val="0"/>
              </w:rPr>
              <w:t xml:space="preserve">10* community groups to RAF 100</w:t>
            </w:r>
          </w:p>
          <w:p w:rsidR="00000000" w:rsidDel="00000000" w:rsidP="00000000" w:rsidRDefault="00000000" w:rsidRPr="00000000" w14:paraId="00000018">
            <w:pPr>
              <w:contextualSpacing w:val="0"/>
              <w:jc w:val="both"/>
              <w:rPr>
                <w:rFonts w:ascii="Calibri" w:cs="Calibri" w:eastAsia="Calibri" w:hAnsi="Calibri"/>
              </w:rPr>
            </w:pPr>
            <w:r w:rsidDel="00000000" w:rsidR="00000000" w:rsidRPr="00000000">
              <w:rPr>
                <w:rFonts w:ascii="Calibri" w:cs="Calibri" w:eastAsia="Calibri" w:hAnsi="Calibri"/>
                <w:rtl w:val="0"/>
              </w:rPr>
              <w:t xml:space="preserve">7 community group Trailblazers </w:t>
            </w:r>
          </w:p>
          <w:p w:rsidR="00000000" w:rsidDel="00000000" w:rsidP="00000000" w:rsidRDefault="00000000" w:rsidRPr="00000000" w14:paraId="00000019">
            <w:pPr>
              <w:contextualSpacing w:val="0"/>
              <w:jc w:val="both"/>
              <w:rPr>
                <w:rFonts w:ascii="Calibri" w:cs="Calibri" w:eastAsia="Calibri" w:hAnsi="Calibri"/>
              </w:rPr>
            </w:pPr>
            <w:r w:rsidDel="00000000" w:rsidR="00000000" w:rsidRPr="00000000">
              <w:rPr>
                <w:rFonts w:ascii="Calibri" w:cs="Calibri" w:eastAsia="Calibri" w:hAnsi="Calibri"/>
                <w:rtl w:val="0"/>
              </w:rPr>
              <w:t xml:space="preserve">3 community groups Motherhood, Loss, in the First World War</w:t>
            </w:r>
          </w:p>
          <w:p w:rsidR="00000000" w:rsidDel="00000000" w:rsidP="00000000" w:rsidRDefault="00000000" w:rsidRPr="00000000" w14:paraId="0000001A">
            <w:pPr>
              <w:contextualSpacing w:val="0"/>
              <w:jc w:val="both"/>
              <w:rPr>
                <w:rFonts w:ascii="Calibri" w:cs="Calibri" w:eastAsia="Calibri" w:hAnsi="Calibri"/>
              </w:rPr>
            </w:pPr>
            <w:r w:rsidDel="00000000" w:rsidR="00000000" w:rsidRPr="00000000">
              <w:rPr>
                <w:rFonts w:ascii="Calibri" w:cs="Calibri" w:eastAsia="Calibri" w:hAnsi="Calibri"/>
                <w:rtl w:val="0"/>
              </w:rPr>
              <w:t xml:space="preserve">in Northern Ireland</w:t>
            </w:r>
            <w:r w:rsidDel="00000000" w:rsidR="00000000" w:rsidRPr="00000000">
              <w:rPr>
                <w:rFonts w:ascii="Calibri" w:cs="Calibri" w:eastAsia="Calibri" w:hAnsi="Calibri"/>
                <w:vertAlign w:val="baseline"/>
                <w:rtl w:val="0"/>
              </w:rPr>
              <w:t xml:space="preserve"> to participate in the </w:t>
            </w:r>
            <w:r w:rsidDel="00000000" w:rsidR="00000000" w:rsidRPr="00000000">
              <w:rPr>
                <w:rFonts w:ascii="Calibri" w:cs="Calibri" w:eastAsia="Calibri" w:hAnsi="Calibri"/>
                <w:rtl w:val="0"/>
              </w:rPr>
              <w:t xml:space="preserve">Remember Together</w:t>
            </w:r>
            <w:r w:rsidDel="00000000" w:rsidR="00000000" w:rsidRPr="00000000">
              <w:rPr>
                <w:rFonts w:ascii="Calibri" w:cs="Calibri" w:eastAsia="Calibri" w:hAnsi="Calibri"/>
                <w:vertAlign w:val="baseline"/>
                <w:rtl w:val="0"/>
              </w:rPr>
              <w:t xml:space="preserve"> project. </w:t>
            </w:r>
            <w:r w:rsidDel="00000000" w:rsidR="00000000" w:rsidRPr="00000000">
              <w:rPr>
                <w:rtl w:val="0"/>
              </w:rPr>
            </w:r>
          </w:p>
          <w:p w:rsidR="00000000" w:rsidDel="00000000" w:rsidP="00000000" w:rsidRDefault="00000000" w:rsidRPr="00000000" w14:paraId="0000001B">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contextualSpacing w:val="0"/>
              <w:jc w:val="both"/>
              <w:rPr>
                <w:rFonts w:ascii="Calibri" w:cs="Calibri" w:eastAsia="Calibri" w:hAnsi="Calibri"/>
              </w:rPr>
            </w:pPr>
            <w:r w:rsidDel="00000000" w:rsidR="00000000" w:rsidRPr="00000000">
              <w:rPr>
                <w:rFonts w:ascii="Calibri" w:cs="Calibri" w:eastAsia="Calibri" w:hAnsi="Calibri"/>
                <w:rtl w:val="0"/>
              </w:rPr>
              <w:t xml:space="preserve">Outputs:</w:t>
            </w:r>
          </w:p>
          <w:p w:rsidR="00000000" w:rsidDel="00000000" w:rsidP="00000000" w:rsidRDefault="00000000" w:rsidRPr="00000000" w14:paraId="0000001D">
            <w:pPr>
              <w:numPr>
                <w:ilvl w:val="0"/>
                <w:numId w:val="1"/>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vertAlign w:val="baseline"/>
                <w:rtl w:val="0"/>
              </w:rPr>
              <w:t xml:space="preserve">The aim is to </w:t>
            </w:r>
            <w:r w:rsidDel="00000000" w:rsidR="00000000" w:rsidRPr="00000000">
              <w:rPr>
                <w:rFonts w:ascii="Calibri" w:cs="Calibri" w:eastAsia="Calibri" w:hAnsi="Calibri"/>
                <w:vertAlign w:val="baseline"/>
                <w:rtl w:val="0"/>
              </w:rPr>
              <w:t xml:space="preserve">recruit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37</w:t>
            </w:r>
            <w:r w:rsidDel="00000000" w:rsidR="00000000" w:rsidRPr="00000000">
              <w:rPr>
                <w:rFonts w:ascii="Calibri" w:cs="Calibri" w:eastAsia="Calibri" w:hAnsi="Calibri"/>
                <w:vertAlign w:val="baseline"/>
                <w:rtl w:val="0"/>
              </w:rPr>
              <w:t xml:space="preserve"> groups across </w:t>
            </w:r>
            <w:r w:rsidDel="00000000" w:rsidR="00000000" w:rsidRPr="00000000">
              <w:rPr>
                <w:rFonts w:ascii="Calibri" w:cs="Calibri" w:eastAsia="Calibri" w:hAnsi="Calibri"/>
                <w:rtl w:val="0"/>
              </w:rPr>
              <w:t xml:space="preserve">Northern Ireland. </w:t>
            </w:r>
            <w:r w:rsidDel="00000000" w:rsidR="00000000" w:rsidRPr="00000000">
              <w:rPr>
                <w:rFonts w:ascii="Calibri" w:cs="Calibri" w:eastAsia="Calibri" w:hAnsi="Calibri"/>
                <w:vertAlign w:val="baseline"/>
                <w:rtl w:val="0"/>
              </w:rPr>
              <w:t xml:space="preserve">These groups will be supported by an expenses scheme and</w:t>
            </w:r>
            <w:r w:rsidDel="00000000" w:rsidR="00000000" w:rsidRPr="00000000">
              <w:rPr>
                <w:rFonts w:ascii="Calibri" w:cs="Calibri" w:eastAsia="Calibri" w:hAnsi="Calibri"/>
                <w:rtl w:val="0"/>
              </w:rPr>
              <w:t xml:space="preserve"> Northern Ireland Home Nations </w:t>
            </w:r>
            <w:r w:rsidDel="00000000" w:rsidR="00000000" w:rsidRPr="00000000">
              <w:rPr>
                <w:rFonts w:ascii="Calibri" w:cs="Calibri" w:eastAsia="Calibri" w:hAnsi="Calibri"/>
                <w:vertAlign w:val="baseline"/>
                <w:rtl w:val="0"/>
              </w:rPr>
              <w:t xml:space="preserve">Manager will have a role to oversee and provide support to their planned activities</w:t>
            </w:r>
            <w:r w:rsidDel="00000000" w:rsidR="00000000" w:rsidRPr="00000000">
              <w:rPr>
                <w:rFonts w:ascii="Calibri" w:cs="Calibri" w:eastAsia="Calibri" w:hAnsi="Calibri"/>
                <w:rtl w:val="0"/>
              </w:rPr>
              <w:t xml:space="preserve"> and provide a contacts list to the Project Manager of all groups applying for the expenses scheme</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E">
            <w:pPr>
              <w:numPr>
                <w:ilvl w:val="0"/>
                <w:numId w:val="1"/>
              </w:numPr>
              <w:ind w:left="720" w:hanging="360"/>
              <w:contextualSpacing w:val="0"/>
              <w:jc w:val="both"/>
              <w:rPr/>
            </w:pPr>
            <w:r w:rsidDel="00000000" w:rsidR="00000000" w:rsidRPr="00000000">
              <w:rPr>
                <w:rFonts w:ascii="Calibri" w:cs="Calibri" w:eastAsia="Calibri" w:hAnsi="Calibri"/>
                <w:vertAlign w:val="baseline"/>
                <w:rtl w:val="0"/>
              </w:rPr>
              <w:t xml:space="preserve">Through regional networks, national press and social media we aim to </w:t>
            </w:r>
            <w:r w:rsidDel="00000000" w:rsidR="00000000" w:rsidRPr="00000000">
              <w:rPr>
                <w:rFonts w:ascii="Calibri" w:cs="Calibri" w:eastAsia="Calibri" w:hAnsi="Calibri"/>
                <w:rtl w:val="0"/>
              </w:rPr>
              <w:t xml:space="preserve">engage with</w:t>
            </w:r>
            <w:r w:rsidDel="00000000" w:rsidR="00000000" w:rsidRPr="00000000">
              <w:rPr>
                <w:rFonts w:ascii="Calibri" w:cs="Calibri" w:eastAsia="Calibri" w:hAnsi="Calibri"/>
                <w:vertAlign w:val="baseline"/>
                <w:rtl w:val="0"/>
              </w:rPr>
              <w:t xml:space="preserve"> least</w:t>
            </w:r>
            <w:r w:rsidDel="00000000" w:rsidR="00000000" w:rsidRPr="00000000">
              <w:rPr>
                <w:rFonts w:ascii="Calibri" w:cs="Calibri" w:eastAsia="Calibri" w:hAnsi="Calibri"/>
                <w:rtl w:val="0"/>
              </w:rPr>
              <w:t xml:space="preserve"> 200</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groups within Northern Ireland</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who</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do</w:t>
            </w:r>
            <w:r w:rsidDel="00000000" w:rsidR="00000000" w:rsidRPr="00000000">
              <w:rPr>
                <w:rFonts w:ascii="Calibri" w:cs="Calibri" w:eastAsia="Calibri" w:hAnsi="Calibri"/>
                <w:vertAlign w:val="baseline"/>
                <w:rtl w:val="0"/>
              </w:rPr>
              <w:t xml:space="preserve"> not </w:t>
            </w:r>
            <w:r w:rsidDel="00000000" w:rsidR="00000000" w:rsidRPr="00000000">
              <w:rPr>
                <w:rFonts w:ascii="Calibri" w:cs="Calibri" w:eastAsia="Calibri" w:hAnsi="Calibri"/>
                <w:rtl w:val="0"/>
              </w:rPr>
              <w:t xml:space="preserve">receive</w:t>
            </w:r>
            <w:r w:rsidDel="00000000" w:rsidR="00000000" w:rsidRPr="00000000">
              <w:rPr>
                <w:rFonts w:ascii="Calibri" w:cs="Calibri" w:eastAsia="Calibri" w:hAnsi="Calibri"/>
                <w:vertAlign w:val="baseline"/>
                <w:rtl w:val="0"/>
              </w:rPr>
              <w:t xml:space="preserve"> fund</w:t>
            </w:r>
            <w:r w:rsidDel="00000000" w:rsidR="00000000" w:rsidRPr="00000000">
              <w:rPr>
                <w:rFonts w:ascii="Calibri" w:cs="Calibri" w:eastAsia="Calibri" w:hAnsi="Calibri"/>
                <w:rtl w:val="0"/>
              </w:rPr>
              <w:t xml:space="preserve">ing through the reimbursement scheme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but receive printed resources and support from the central community engagement team.</w:t>
            </w:r>
            <w:r w:rsidDel="00000000" w:rsidR="00000000" w:rsidRPr="00000000">
              <w:rPr>
                <w:rFonts w:ascii="Calibri" w:cs="Calibri" w:eastAsia="Calibri" w:hAnsi="Calibri"/>
                <w:vertAlign w:val="baseline"/>
                <w:rtl w:val="0"/>
              </w:rPr>
              <w:t xml:space="preserve"> These will not receive the same level of support as the </w:t>
            </w:r>
            <w:r w:rsidDel="00000000" w:rsidR="00000000" w:rsidRPr="00000000">
              <w:rPr>
                <w:rFonts w:ascii="Calibri" w:cs="Calibri" w:eastAsia="Calibri" w:hAnsi="Calibri"/>
                <w:rtl w:val="0"/>
              </w:rPr>
              <w:t xml:space="preserve">32 </w:t>
            </w:r>
            <w:r w:rsidDel="00000000" w:rsidR="00000000" w:rsidRPr="00000000">
              <w:rPr>
                <w:rFonts w:ascii="Calibri" w:cs="Calibri" w:eastAsia="Calibri" w:hAnsi="Calibri"/>
                <w:vertAlign w:val="baseline"/>
                <w:rtl w:val="0"/>
              </w:rPr>
              <w:t xml:space="preserve">funded </w:t>
            </w:r>
            <w:r w:rsidDel="00000000" w:rsidR="00000000" w:rsidRPr="00000000">
              <w:rPr>
                <w:rFonts w:ascii="Calibri" w:cs="Calibri" w:eastAsia="Calibri" w:hAnsi="Calibri"/>
                <w:rtl w:val="0"/>
              </w:rPr>
              <w:t xml:space="preserve">groups (*plus a further 5 RAF 100 community groups)</w:t>
            </w:r>
            <w:r w:rsidDel="00000000" w:rsidR="00000000" w:rsidRPr="00000000">
              <w:rPr>
                <w:rFonts w:ascii="Calibri" w:cs="Calibri" w:eastAsia="Calibri" w:hAnsi="Calibri"/>
                <w:vertAlign w:val="baseline"/>
                <w:rtl w:val="0"/>
              </w:rPr>
              <w:t xml:space="preserve"> and the</w:t>
            </w:r>
            <w:r w:rsidDel="00000000" w:rsidR="00000000" w:rsidRPr="00000000">
              <w:rPr>
                <w:rFonts w:ascii="Calibri" w:cs="Calibri" w:eastAsia="Calibri" w:hAnsi="Calibri"/>
                <w:rtl w:val="0"/>
              </w:rPr>
              <w:t xml:space="preserve"> Home Nations </w:t>
            </w:r>
            <w:r w:rsidDel="00000000" w:rsidR="00000000" w:rsidRPr="00000000">
              <w:rPr>
                <w:rFonts w:ascii="Calibri" w:cs="Calibri" w:eastAsia="Calibri" w:hAnsi="Calibri"/>
                <w:vertAlign w:val="baseline"/>
                <w:rtl w:val="0"/>
              </w:rPr>
              <w:t xml:space="preserve">Manager</w:t>
            </w:r>
            <w:r w:rsidDel="00000000" w:rsidR="00000000" w:rsidRPr="00000000">
              <w:rPr>
                <w:rFonts w:ascii="Calibri" w:cs="Calibri" w:eastAsia="Calibri" w:hAnsi="Calibri"/>
                <w:rtl w:val="0"/>
              </w:rPr>
              <w:t xml:space="preserve"> will lead on their recruitment with support from national communications team.</w:t>
            </w:r>
          </w:p>
          <w:p w:rsidR="00000000" w:rsidDel="00000000" w:rsidP="00000000" w:rsidRDefault="00000000" w:rsidRPr="00000000" w14:paraId="0000001F">
            <w:pPr>
              <w:numPr>
                <w:ilvl w:val="0"/>
                <w:numId w:val="1"/>
              </w:numPr>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Compile Remember Together database for Northern Ireland including key contacts for project engagement and communications initiatives</w:t>
            </w:r>
          </w:p>
          <w:p w:rsidR="00000000" w:rsidDel="00000000" w:rsidP="00000000" w:rsidRDefault="00000000" w:rsidRPr="00000000" w14:paraId="00000020">
            <w:pPr>
              <w:numPr>
                <w:ilvl w:val="0"/>
                <w:numId w:val="1"/>
              </w:numPr>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Liaise with national Big Ideas team to set up meetings with key engagement partners in Northern Ireland</w:t>
            </w:r>
          </w:p>
          <w:p w:rsidR="00000000" w:rsidDel="00000000" w:rsidP="00000000" w:rsidRDefault="00000000" w:rsidRPr="00000000" w14:paraId="00000021">
            <w:pPr>
              <w:numPr>
                <w:ilvl w:val="0"/>
                <w:numId w:val="1"/>
              </w:numPr>
              <w:ind w:left="720" w:hanging="360"/>
              <w:contextualSpacing w:val="0"/>
              <w:jc w:val="both"/>
              <w:rPr/>
            </w:pPr>
            <w:r w:rsidDel="00000000" w:rsidR="00000000" w:rsidRPr="00000000">
              <w:rPr>
                <w:rFonts w:ascii="Calibri" w:cs="Calibri" w:eastAsia="Calibri" w:hAnsi="Calibri"/>
                <w:vertAlign w:val="baseline"/>
                <w:rtl w:val="0"/>
              </w:rPr>
              <w:t xml:space="preserve">Provide support and advice to participating community groups. Undertaking face to face meetings with groups, providing telephone and email advice to support them in their project</w:t>
            </w:r>
            <w:r w:rsidDel="00000000" w:rsidR="00000000" w:rsidRPr="00000000">
              <w:rPr>
                <w:rFonts w:ascii="Calibri" w:cs="Calibri" w:eastAsia="Calibri" w:hAnsi="Calibri"/>
                <w:rtl w:val="0"/>
              </w:rPr>
              <w:t xml:space="preserve"> development and application. </w:t>
            </w:r>
            <w:r w:rsidDel="00000000" w:rsidR="00000000" w:rsidRPr="00000000">
              <w:rPr>
                <w:rtl w:val="0"/>
              </w:rPr>
            </w:r>
          </w:p>
          <w:p w:rsidR="00000000" w:rsidDel="00000000" w:rsidP="00000000" w:rsidRDefault="00000000" w:rsidRPr="00000000" w14:paraId="00000022">
            <w:pPr>
              <w:numPr>
                <w:ilvl w:val="0"/>
                <w:numId w:val="1"/>
              </w:numPr>
              <w:ind w:left="720" w:hanging="360"/>
              <w:contextualSpacing w:val="0"/>
              <w:jc w:val="both"/>
              <w:rPr/>
            </w:pPr>
            <w:r w:rsidDel="00000000" w:rsidR="00000000" w:rsidRPr="00000000">
              <w:rPr>
                <w:rFonts w:ascii="Calibri" w:cs="Calibri" w:eastAsia="Calibri" w:hAnsi="Calibri"/>
                <w:vertAlign w:val="baseline"/>
                <w:rtl w:val="0"/>
              </w:rPr>
              <w:t xml:space="preserve">Attend a range of </w:t>
            </w:r>
            <w:r w:rsidDel="00000000" w:rsidR="00000000" w:rsidRPr="00000000">
              <w:rPr>
                <w:rFonts w:ascii="Calibri" w:cs="Calibri" w:eastAsia="Calibri" w:hAnsi="Calibri"/>
                <w:rtl w:val="0"/>
              </w:rPr>
              <w:t xml:space="preserve">Remember Together</w:t>
            </w:r>
            <w:r w:rsidDel="00000000" w:rsidR="00000000" w:rsidRPr="00000000">
              <w:rPr>
                <w:rFonts w:ascii="Calibri" w:cs="Calibri" w:eastAsia="Calibri" w:hAnsi="Calibri"/>
                <w:vertAlign w:val="baseline"/>
                <w:rtl w:val="0"/>
              </w:rPr>
              <w:t xml:space="preserve"> events in </w:t>
            </w:r>
            <w:r w:rsidDel="00000000" w:rsidR="00000000" w:rsidRPr="00000000">
              <w:rPr>
                <w:rFonts w:ascii="Calibri" w:cs="Calibri" w:eastAsia="Calibri" w:hAnsi="Calibri"/>
                <w:rtl w:val="0"/>
              </w:rPr>
              <w:t xml:space="preserve">Northern Ireland</w:t>
            </w:r>
            <w:r w:rsidDel="00000000" w:rsidR="00000000" w:rsidRPr="00000000">
              <w:rPr>
                <w:rFonts w:ascii="Calibri" w:cs="Calibri" w:eastAsia="Calibri" w:hAnsi="Calibri"/>
                <w:rtl w:val="0"/>
              </w:rPr>
              <w:t xml:space="preserve"> and provide the BIg Ideas team with information required for the evaluation of the project.</w:t>
            </w:r>
            <w:r w:rsidDel="00000000" w:rsidR="00000000" w:rsidRPr="00000000">
              <w:rPr>
                <w:rtl w:val="0"/>
              </w:rPr>
            </w:r>
          </w:p>
          <w:p w:rsidR="00000000" w:rsidDel="00000000" w:rsidP="00000000" w:rsidRDefault="00000000" w:rsidRPr="00000000" w14:paraId="00000023">
            <w:pPr>
              <w:numPr>
                <w:ilvl w:val="0"/>
                <w:numId w:val="1"/>
              </w:numPr>
              <w:ind w:left="720" w:hanging="360"/>
              <w:contextualSpacing w:val="0"/>
              <w:jc w:val="both"/>
              <w:rPr/>
            </w:pPr>
            <w:r w:rsidDel="00000000" w:rsidR="00000000" w:rsidRPr="00000000">
              <w:rPr>
                <w:rFonts w:ascii="Calibri" w:cs="Calibri" w:eastAsia="Calibri" w:hAnsi="Calibri"/>
                <w:vertAlign w:val="baseline"/>
                <w:rtl w:val="0"/>
              </w:rPr>
              <w:t xml:space="preserve">Report regularly to the </w:t>
            </w:r>
            <w:r w:rsidDel="00000000" w:rsidR="00000000" w:rsidRPr="00000000">
              <w:rPr>
                <w:rFonts w:ascii="Calibri" w:cs="Calibri" w:eastAsia="Calibri" w:hAnsi="Calibri"/>
                <w:rtl w:val="0"/>
              </w:rPr>
              <w:t xml:space="preserve">Eng</w:t>
            </w:r>
            <w:r w:rsidDel="00000000" w:rsidR="00000000" w:rsidRPr="00000000">
              <w:rPr>
                <w:rFonts w:ascii="Calibri" w:cs="Calibri" w:eastAsia="Calibri" w:hAnsi="Calibri"/>
                <w:vertAlign w:val="baseline"/>
                <w:rtl w:val="0"/>
              </w:rPr>
              <w:t xml:space="preserve">agement team </w:t>
            </w:r>
          </w:p>
          <w:p w:rsidR="00000000" w:rsidDel="00000000" w:rsidP="00000000" w:rsidRDefault="00000000" w:rsidRPr="00000000" w14:paraId="00000024">
            <w:pPr>
              <w:numPr>
                <w:ilvl w:val="0"/>
                <w:numId w:val="1"/>
              </w:numPr>
              <w:ind w:left="720" w:hanging="360"/>
              <w:contextualSpacing w:val="0"/>
              <w:jc w:val="both"/>
              <w:rPr/>
            </w:pPr>
            <w:r w:rsidDel="00000000" w:rsidR="00000000" w:rsidRPr="00000000">
              <w:rPr>
                <w:rFonts w:ascii="Calibri" w:cs="Calibri" w:eastAsia="Calibri" w:hAnsi="Calibri"/>
                <w:vertAlign w:val="baseline"/>
                <w:rtl w:val="0"/>
              </w:rPr>
              <w:t xml:space="preserve">Provide data for evaluation purposes in terms of engagement, recruitment and impact</w:t>
            </w:r>
            <w:r w:rsidDel="00000000" w:rsidR="00000000" w:rsidRPr="00000000">
              <w:rPr>
                <w:rtl w:val="0"/>
              </w:rPr>
            </w:r>
          </w:p>
          <w:p w:rsidR="00000000" w:rsidDel="00000000" w:rsidP="00000000" w:rsidRDefault="00000000" w:rsidRPr="00000000" w14:paraId="00000025">
            <w:pPr>
              <w:numPr>
                <w:ilvl w:val="0"/>
                <w:numId w:val="1"/>
              </w:numPr>
              <w:ind w:left="720" w:hanging="360"/>
              <w:contextualSpacing w:val="0"/>
              <w:jc w:val="both"/>
              <w:rPr>
                <w:rFonts w:ascii="Calibri" w:cs="Calibri" w:eastAsia="Calibri" w:hAnsi="Calibri"/>
                <w:u w:val="none"/>
              </w:rPr>
            </w:pPr>
            <w:r w:rsidDel="00000000" w:rsidR="00000000" w:rsidRPr="00000000">
              <w:rPr>
                <w:rFonts w:ascii="Calibri" w:cs="Calibri" w:eastAsia="Calibri" w:hAnsi="Calibri"/>
                <w:rtl w:val="0"/>
              </w:rPr>
              <w:t xml:space="preserve">Provide photos, quotes, clips and other comms assets where possible (with correct media permissions in place) to the communications team</w:t>
            </w:r>
          </w:p>
          <w:p w:rsidR="00000000" w:rsidDel="00000000" w:rsidP="00000000" w:rsidRDefault="00000000" w:rsidRPr="00000000" w14:paraId="00000026">
            <w:pPr>
              <w:numPr>
                <w:ilvl w:val="0"/>
                <w:numId w:val="1"/>
              </w:numPr>
              <w:ind w:left="720" w:hanging="360"/>
              <w:contextualSpacing w:val="0"/>
              <w:jc w:val="both"/>
              <w:rPr/>
            </w:pPr>
            <w:r w:rsidDel="00000000" w:rsidR="00000000" w:rsidRPr="00000000">
              <w:rPr>
                <w:rFonts w:ascii="Calibri" w:cs="Calibri" w:eastAsia="Calibri" w:hAnsi="Calibri"/>
                <w:vertAlign w:val="baseline"/>
                <w:rtl w:val="0"/>
              </w:rPr>
              <w:t xml:space="preserve">Engage and support hard to reach and diverse community groups to participate in the project through face to face meetings and ongoing support</w:t>
            </w:r>
          </w:p>
          <w:p w:rsidR="00000000" w:rsidDel="00000000" w:rsidP="00000000" w:rsidRDefault="00000000" w:rsidRPr="00000000" w14:paraId="00000027">
            <w:pPr>
              <w:numPr>
                <w:ilvl w:val="0"/>
                <w:numId w:val="1"/>
              </w:numPr>
              <w:ind w:left="720" w:hanging="360"/>
              <w:contextualSpacing w:val="0"/>
              <w:jc w:val="both"/>
              <w:rPr/>
            </w:pPr>
            <w:r w:rsidDel="00000000" w:rsidR="00000000" w:rsidRPr="00000000">
              <w:rPr>
                <w:rFonts w:ascii="Calibri" w:cs="Calibri" w:eastAsia="Calibri" w:hAnsi="Calibri"/>
                <w:vertAlign w:val="baseline"/>
                <w:rtl w:val="0"/>
              </w:rPr>
              <w:t xml:space="preserve">Distribute digital resources to community groups to support participation and </w:t>
            </w:r>
            <w:r w:rsidDel="00000000" w:rsidR="00000000" w:rsidRPr="00000000">
              <w:rPr>
                <w:rFonts w:ascii="Calibri" w:cs="Calibri" w:eastAsia="Calibri" w:hAnsi="Calibri"/>
                <w:rtl w:val="0"/>
              </w:rPr>
              <w:t xml:space="preserve">supply the national team with contact information to send printed resources.</w:t>
            </w:r>
            <w:r w:rsidDel="00000000" w:rsidR="00000000" w:rsidRPr="00000000">
              <w:rPr>
                <w:rtl w:val="0"/>
              </w:rPr>
            </w:r>
          </w:p>
          <w:p w:rsidR="00000000" w:rsidDel="00000000" w:rsidP="00000000" w:rsidRDefault="00000000" w:rsidRPr="00000000" w14:paraId="00000028">
            <w:pPr>
              <w:numPr>
                <w:ilvl w:val="0"/>
                <w:numId w:val="1"/>
              </w:numPr>
              <w:ind w:left="720" w:hanging="360"/>
              <w:contextualSpacing w:val="0"/>
              <w:jc w:val="both"/>
              <w:rPr/>
            </w:pPr>
            <w:r w:rsidDel="00000000" w:rsidR="00000000" w:rsidRPr="00000000">
              <w:rPr>
                <w:rFonts w:ascii="Calibri" w:cs="Calibri" w:eastAsia="Calibri" w:hAnsi="Calibri"/>
                <w:rtl w:val="0"/>
              </w:rPr>
              <w:t xml:space="preserve">Programme, coordinate and deliver </w:t>
            </w:r>
            <w:r w:rsidDel="00000000" w:rsidR="00000000" w:rsidRPr="00000000">
              <w:rPr>
                <w:rFonts w:ascii="Calibri" w:cs="Calibri" w:eastAsia="Calibri" w:hAnsi="Calibri"/>
                <w:rtl w:val="0"/>
              </w:rPr>
              <w:t xml:space="preserve">a series of events and workshops - ideally incorporating one event for each of the 5 projects - to promote the programmes in Northern Ireland within an agreed budget.</w:t>
            </w:r>
            <w:r w:rsidDel="00000000" w:rsidR="00000000" w:rsidRPr="00000000">
              <w:rPr>
                <w:rtl w:val="0"/>
              </w:rPr>
            </w:r>
          </w:p>
          <w:p w:rsidR="00000000" w:rsidDel="00000000" w:rsidP="00000000" w:rsidRDefault="00000000" w:rsidRPr="00000000" w14:paraId="00000029">
            <w:pPr>
              <w:numPr>
                <w:ilvl w:val="0"/>
                <w:numId w:val="1"/>
              </w:numPr>
              <w:ind w:left="720" w:hanging="360"/>
              <w:contextualSpacing w:val="0"/>
              <w:jc w:val="both"/>
              <w:rPr/>
            </w:pPr>
            <w:r w:rsidDel="00000000" w:rsidR="00000000" w:rsidRPr="00000000">
              <w:rPr>
                <w:rFonts w:ascii="Calibri" w:cs="Calibri" w:eastAsia="Calibri" w:hAnsi="Calibri"/>
                <w:vertAlign w:val="baseline"/>
                <w:rtl w:val="0"/>
              </w:rPr>
              <w:t xml:space="preserve">Comply with the Big Ideas policies </w:t>
            </w:r>
          </w:p>
          <w:p w:rsidR="00000000" w:rsidDel="00000000" w:rsidP="00000000" w:rsidRDefault="00000000" w:rsidRPr="00000000" w14:paraId="0000002A">
            <w:pPr>
              <w:contextualSpacing w:val="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This is not a fully exhaustive list of duties as no job description could fully outline all the aspects of this role as the job holder may be required to carry out other duties to enable them to perform the function efficiently.</w:t>
            </w:r>
          </w:p>
          <w:p w:rsidR="00000000" w:rsidDel="00000000" w:rsidP="00000000" w:rsidRDefault="00000000" w:rsidRPr="00000000" w14:paraId="0000002C">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An induction day at Big Ideas offices in London will be coordinated with the selected candidate. </w:t>
            </w:r>
            <w:r w:rsidDel="00000000" w:rsidR="00000000" w:rsidRPr="00000000">
              <w:rPr>
                <w:rtl w:val="0"/>
              </w:rPr>
            </w:r>
          </w:p>
        </w:tc>
      </w:tr>
      <w:tr>
        <w:tc>
          <w:tcPr>
            <w:gridSpan w:val="2"/>
            <w:vAlign w:val="top"/>
          </w:tcPr>
          <w:p w:rsidR="00000000" w:rsidDel="00000000" w:rsidP="00000000" w:rsidRDefault="00000000" w:rsidRPr="00000000" w14:paraId="0000002E">
            <w:pPr>
              <w:spacing w:before="60" w:lineRule="auto"/>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Knowledge &amp; qualifications/experience required</w:t>
            </w:r>
            <w:r w:rsidDel="00000000" w:rsidR="00000000" w:rsidRPr="00000000">
              <w:rPr>
                <w:rtl w:val="0"/>
              </w:rPr>
            </w:r>
          </w:p>
          <w:p w:rsidR="00000000" w:rsidDel="00000000" w:rsidP="00000000" w:rsidRDefault="00000000" w:rsidRPr="00000000" w14:paraId="0000002F">
            <w:pPr>
              <w:numPr>
                <w:ilvl w:val="0"/>
                <w:numId w:val="3"/>
              </w:numPr>
              <w:ind w:left="720" w:hanging="360"/>
              <w:contextualSpacing w:val="0"/>
              <w:jc w:val="both"/>
              <w:rPr/>
            </w:pPr>
            <w:r w:rsidDel="00000000" w:rsidR="00000000" w:rsidRPr="00000000">
              <w:rPr>
                <w:rFonts w:ascii="Calibri" w:cs="Calibri" w:eastAsia="Calibri" w:hAnsi="Calibri"/>
                <w:vertAlign w:val="baseline"/>
                <w:rtl w:val="0"/>
              </w:rPr>
              <w:t xml:space="preserve">A strong track record of community engagement </w:t>
            </w:r>
          </w:p>
          <w:p w:rsidR="00000000" w:rsidDel="00000000" w:rsidP="00000000" w:rsidRDefault="00000000" w:rsidRPr="00000000" w14:paraId="00000030">
            <w:pPr>
              <w:numPr>
                <w:ilvl w:val="0"/>
                <w:numId w:val="3"/>
              </w:numPr>
              <w:ind w:left="720" w:hanging="360"/>
              <w:contextualSpacing w:val="0"/>
              <w:jc w:val="both"/>
              <w:rPr/>
            </w:pPr>
            <w:r w:rsidDel="00000000" w:rsidR="00000000" w:rsidRPr="00000000">
              <w:rPr>
                <w:rFonts w:ascii="Calibri" w:cs="Calibri" w:eastAsia="Calibri" w:hAnsi="Calibri"/>
                <w:vertAlign w:val="baseline"/>
                <w:rtl w:val="0"/>
              </w:rPr>
              <w:t xml:space="preserve">Good project management skills</w:t>
            </w:r>
          </w:p>
          <w:p w:rsidR="00000000" w:rsidDel="00000000" w:rsidP="00000000" w:rsidRDefault="00000000" w:rsidRPr="00000000" w14:paraId="00000031">
            <w:pPr>
              <w:numPr>
                <w:ilvl w:val="0"/>
                <w:numId w:val="3"/>
              </w:numPr>
              <w:ind w:left="720" w:hanging="360"/>
              <w:contextualSpacing w:val="0"/>
              <w:jc w:val="both"/>
              <w:rPr/>
            </w:pPr>
            <w:r w:rsidDel="00000000" w:rsidR="00000000" w:rsidRPr="00000000">
              <w:rPr>
                <w:rFonts w:ascii="Calibri" w:cs="Calibri" w:eastAsia="Calibri" w:hAnsi="Calibri"/>
                <w:vertAlign w:val="baseline"/>
                <w:rtl w:val="0"/>
              </w:rPr>
              <w:t xml:space="preserve">Experience of engaging diverse community groups</w:t>
            </w:r>
          </w:p>
          <w:p w:rsidR="00000000" w:rsidDel="00000000" w:rsidP="00000000" w:rsidRDefault="00000000" w:rsidRPr="00000000" w14:paraId="00000032">
            <w:pPr>
              <w:numPr>
                <w:ilvl w:val="0"/>
                <w:numId w:val="3"/>
              </w:numPr>
              <w:ind w:left="720" w:hanging="360"/>
              <w:contextualSpacing w:val="0"/>
              <w:jc w:val="both"/>
              <w:rPr/>
            </w:pPr>
            <w:r w:rsidDel="00000000" w:rsidR="00000000" w:rsidRPr="00000000">
              <w:rPr>
                <w:rFonts w:ascii="Calibri" w:cs="Calibri" w:eastAsia="Calibri" w:hAnsi="Calibri"/>
                <w:vertAlign w:val="baseline"/>
                <w:rtl w:val="0"/>
              </w:rPr>
              <w:t xml:space="preserve">Volunteer management experience</w:t>
            </w:r>
          </w:p>
          <w:p w:rsidR="00000000" w:rsidDel="00000000" w:rsidP="00000000" w:rsidRDefault="00000000" w:rsidRPr="00000000" w14:paraId="00000033">
            <w:pPr>
              <w:numPr>
                <w:ilvl w:val="0"/>
                <w:numId w:val="3"/>
              </w:numPr>
              <w:ind w:left="720" w:hanging="360"/>
              <w:contextualSpacing w:val="0"/>
              <w:jc w:val="both"/>
              <w:rPr/>
            </w:pPr>
            <w:r w:rsidDel="00000000" w:rsidR="00000000" w:rsidRPr="00000000">
              <w:rPr>
                <w:rFonts w:ascii="Calibri" w:cs="Calibri" w:eastAsia="Calibri" w:hAnsi="Calibri"/>
                <w:vertAlign w:val="baseline"/>
                <w:rtl w:val="0"/>
              </w:rPr>
              <w:t xml:space="preserve">Event management experience </w:t>
            </w:r>
          </w:p>
          <w:p w:rsidR="00000000" w:rsidDel="00000000" w:rsidP="00000000" w:rsidRDefault="00000000" w:rsidRPr="00000000" w14:paraId="00000034">
            <w:pPr>
              <w:numPr>
                <w:ilvl w:val="0"/>
                <w:numId w:val="3"/>
              </w:numPr>
              <w:ind w:left="720" w:hanging="360"/>
              <w:contextualSpacing w:val="0"/>
              <w:jc w:val="both"/>
              <w:rPr/>
            </w:pPr>
            <w:r w:rsidDel="00000000" w:rsidR="00000000" w:rsidRPr="00000000">
              <w:rPr>
                <w:rFonts w:ascii="Calibri" w:cs="Calibri" w:eastAsia="Calibri" w:hAnsi="Calibri"/>
                <w:vertAlign w:val="baseline"/>
                <w:rtl w:val="0"/>
              </w:rPr>
              <w:t xml:space="preserve">Some knowledge of First World War history</w:t>
            </w:r>
          </w:p>
          <w:p w:rsidR="00000000" w:rsidDel="00000000" w:rsidP="00000000" w:rsidRDefault="00000000" w:rsidRPr="00000000" w14:paraId="00000035">
            <w:pPr>
              <w:numPr>
                <w:ilvl w:val="0"/>
                <w:numId w:val="3"/>
              </w:numPr>
              <w:ind w:left="720" w:hanging="360"/>
              <w:contextualSpacing w:val="0"/>
              <w:jc w:val="both"/>
              <w:rPr>
                <w:rFonts w:ascii="Calibri" w:cs="Calibri" w:eastAsia="Calibri" w:hAnsi="Calibri"/>
                <w:u w:val="none"/>
              </w:rPr>
            </w:pPr>
            <w:r w:rsidDel="00000000" w:rsidR="00000000" w:rsidRPr="00000000">
              <w:rPr>
                <w:rFonts w:ascii="Calibri" w:cs="Calibri" w:eastAsia="Calibri" w:hAnsi="Calibri"/>
                <w:rtl w:val="0"/>
              </w:rPr>
              <w:t xml:space="preserve">An existing knowledge of communication channels and contacts within the country </w:t>
            </w:r>
          </w:p>
          <w:p w:rsidR="00000000" w:rsidDel="00000000" w:rsidP="00000000" w:rsidRDefault="00000000" w:rsidRPr="00000000" w14:paraId="00000036">
            <w:pPr>
              <w:ind w:left="720" w:firstLine="0"/>
              <w:contextualSpacing w:val="0"/>
              <w:jc w:val="both"/>
              <w:rPr>
                <w:rFonts w:ascii="Calibri" w:cs="Calibri" w:eastAsia="Calibri" w:hAnsi="Calibri"/>
                <w:vertAlign w:val="baseline"/>
              </w:rPr>
            </w:pPr>
            <w:r w:rsidDel="00000000" w:rsidR="00000000" w:rsidRPr="00000000">
              <w:rPr>
                <w:rtl w:val="0"/>
              </w:rPr>
            </w:r>
          </w:p>
        </w:tc>
      </w:tr>
      <w:tr>
        <w:tc>
          <w:tcPr>
            <w:gridSpan w:val="2"/>
            <w:vAlign w:val="top"/>
          </w:tcPr>
          <w:p w:rsidR="00000000" w:rsidDel="00000000" w:rsidP="00000000" w:rsidRDefault="00000000" w:rsidRPr="00000000" w14:paraId="00000038">
            <w:pPr>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Competencies &amp; Key Skills </w:t>
            </w:r>
            <w:r w:rsidDel="00000000" w:rsidR="00000000" w:rsidRPr="00000000">
              <w:rPr>
                <w:rtl w:val="0"/>
              </w:rPr>
            </w:r>
          </w:p>
          <w:p w:rsidR="00000000" w:rsidDel="00000000" w:rsidP="00000000" w:rsidRDefault="00000000" w:rsidRPr="00000000" w14:paraId="00000039">
            <w:pPr>
              <w:numPr>
                <w:ilvl w:val="0"/>
                <w:numId w:val="2"/>
              </w:numPr>
              <w:spacing w:after="60" w:lineRule="auto"/>
              <w:ind w:left="714" w:hanging="357"/>
              <w:contextualSpacing w:val="0"/>
              <w:rPr/>
            </w:pPr>
            <w:r w:rsidDel="00000000" w:rsidR="00000000" w:rsidRPr="00000000">
              <w:rPr>
                <w:rFonts w:ascii="Calibri" w:cs="Calibri" w:eastAsia="Calibri" w:hAnsi="Calibri"/>
                <w:vertAlign w:val="baseline"/>
                <w:rtl w:val="0"/>
              </w:rPr>
              <w:t xml:space="preserve">Communication - productive relationships with volunteers, external partners and managers. Can sustain effective communications in support of operations even when </w:t>
            </w:r>
            <w:r w:rsidDel="00000000" w:rsidR="00000000" w:rsidRPr="00000000">
              <w:rPr>
                <w:rFonts w:ascii="Calibri" w:cs="Calibri" w:eastAsia="Calibri" w:hAnsi="Calibri"/>
                <w:rtl w:val="0"/>
              </w:rPr>
              <w:t xml:space="preserve">working</w:t>
            </w:r>
            <w:r w:rsidDel="00000000" w:rsidR="00000000" w:rsidRPr="00000000">
              <w:rPr>
                <w:rFonts w:ascii="Calibri" w:cs="Calibri" w:eastAsia="Calibri" w:hAnsi="Calibri"/>
                <w:vertAlign w:val="baseline"/>
                <w:rtl w:val="0"/>
              </w:rPr>
              <w:t xml:space="preserve"> remotely.</w:t>
            </w:r>
          </w:p>
          <w:p w:rsidR="00000000" w:rsidDel="00000000" w:rsidP="00000000" w:rsidRDefault="00000000" w:rsidRPr="00000000" w14:paraId="0000003A">
            <w:pPr>
              <w:numPr>
                <w:ilvl w:val="0"/>
                <w:numId w:val="2"/>
              </w:numPr>
              <w:spacing w:after="60" w:lineRule="auto"/>
              <w:ind w:left="714" w:hanging="357"/>
              <w:contextualSpacing w:val="0"/>
              <w:rPr/>
            </w:pPr>
            <w:r w:rsidDel="00000000" w:rsidR="00000000" w:rsidRPr="00000000">
              <w:rPr>
                <w:rFonts w:ascii="Calibri" w:cs="Calibri" w:eastAsia="Calibri" w:hAnsi="Calibri"/>
                <w:vertAlign w:val="baseline"/>
                <w:rtl w:val="0"/>
              </w:rPr>
              <w:t xml:space="preserve">Personal Effectiveness - Works with a high degree of motivation and autonomy, organising the work to meet deadlines set by the Project Manager or other. </w:t>
            </w:r>
          </w:p>
          <w:p w:rsidR="00000000" w:rsidDel="00000000" w:rsidP="00000000" w:rsidRDefault="00000000" w:rsidRPr="00000000" w14:paraId="0000003B">
            <w:pPr>
              <w:numPr>
                <w:ilvl w:val="0"/>
                <w:numId w:val="2"/>
              </w:numPr>
              <w:spacing w:after="60" w:lineRule="auto"/>
              <w:ind w:left="714" w:hanging="357"/>
              <w:contextualSpacing w:val="0"/>
              <w:rPr/>
            </w:pPr>
            <w:r w:rsidDel="00000000" w:rsidR="00000000" w:rsidRPr="00000000">
              <w:rPr>
                <w:rFonts w:ascii="Calibri" w:cs="Calibri" w:eastAsia="Calibri" w:hAnsi="Calibri"/>
                <w:vertAlign w:val="baseline"/>
                <w:rtl w:val="0"/>
              </w:rPr>
              <w:t xml:space="preserve">Planning and Organisational Skills </w:t>
            </w:r>
            <w:r w:rsidDel="00000000" w:rsidR="00000000" w:rsidRPr="00000000">
              <w:rPr>
                <w:rtl w:val="0"/>
              </w:rPr>
            </w:r>
          </w:p>
          <w:p w:rsidR="00000000" w:rsidDel="00000000" w:rsidP="00000000" w:rsidRDefault="00000000" w:rsidRPr="00000000" w14:paraId="0000003C">
            <w:pPr>
              <w:numPr>
                <w:ilvl w:val="0"/>
                <w:numId w:val="2"/>
              </w:numPr>
              <w:spacing w:after="60" w:lineRule="auto"/>
              <w:ind w:left="714" w:hanging="357"/>
              <w:contextualSpacing w:val="0"/>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vertAlign w:val="baseline"/>
                <w:rtl w:val="0"/>
              </w:rPr>
              <w:t xml:space="preserve">rioritises tasks and undertakes agreed work programmes.</w:t>
            </w:r>
          </w:p>
          <w:p w:rsidR="00000000" w:rsidDel="00000000" w:rsidP="00000000" w:rsidRDefault="00000000" w:rsidRPr="00000000" w14:paraId="0000003D">
            <w:pPr>
              <w:numPr>
                <w:ilvl w:val="0"/>
                <w:numId w:val="2"/>
              </w:numPr>
              <w:spacing w:after="60" w:lineRule="auto"/>
              <w:ind w:left="714" w:hanging="357"/>
              <w:contextualSpacing w:val="0"/>
              <w:rPr/>
            </w:pPr>
            <w:r w:rsidDel="00000000" w:rsidR="00000000" w:rsidRPr="00000000">
              <w:rPr>
                <w:rFonts w:ascii="Calibri" w:cs="Calibri" w:eastAsia="Calibri" w:hAnsi="Calibri"/>
                <w:vertAlign w:val="baseline"/>
                <w:rtl w:val="0"/>
              </w:rPr>
              <w:t xml:space="preserve"> Is sensitive to the need to work flexibly.</w:t>
            </w:r>
          </w:p>
          <w:p w:rsidR="00000000" w:rsidDel="00000000" w:rsidP="00000000" w:rsidRDefault="00000000" w:rsidRPr="00000000" w14:paraId="0000003E">
            <w:pPr>
              <w:numPr>
                <w:ilvl w:val="0"/>
                <w:numId w:val="2"/>
              </w:numPr>
              <w:spacing w:after="60" w:lineRule="auto"/>
              <w:ind w:left="714" w:hanging="357"/>
              <w:contextualSpacing w:val="0"/>
              <w:rPr/>
            </w:pPr>
            <w:r w:rsidDel="00000000" w:rsidR="00000000" w:rsidRPr="00000000">
              <w:rPr>
                <w:rFonts w:ascii="Calibri" w:cs="Calibri" w:eastAsia="Calibri" w:hAnsi="Calibri"/>
                <w:vertAlign w:val="baseline"/>
                <w:rtl w:val="0"/>
              </w:rPr>
              <w:t xml:space="preserve">A committed team worker that recognises and celebrates the contributions made by others and is willing to support other members of the team.</w:t>
            </w:r>
          </w:p>
        </w:tc>
      </w:tr>
      <w:tr>
        <w:tc>
          <w:tcPr>
            <w:gridSpan w:val="2"/>
            <w:vAlign w:val="top"/>
          </w:tcPr>
          <w:p w:rsidR="00000000" w:rsidDel="00000000" w:rsidP="00000000" w:rsidRDefault="00000000" w:rsidRPr="00000000" w14:paraId="00000040">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To Apply</w:t>
            </w:r>
          </w:p>
          <w:p w:rsidR="00000000" w:rsidDel="00000000" w:rsidP="00000000" w:rsidRDefault="00000000" w:rsidRPr="00000000" w14:paraId="00000041">
            <w:pPr>
              <w:numPr>
                <w:ilvl w:val="0"/>
                <w:numId w:val="4"/>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Please send a CV and cover letter (max 2 sides of A4) detailing your suitability and experience for the post to clare.cleary</w:t>
            </w:r>
            <w:hyperlink r:id="rId7">
              <w:r w:rsidDel="00000000" w:rsidR="00000000" w:rsidRPr="00000000">
                <w:rPr>
                  <w:rFonts w:ascii="Calibri" w:cs="Calibri" w:eastAsia="Calibri" w:hAnsi="Calibri"/>
                  <w:rtl w:val="0"/>
                </w:rPr>
                <w:t xml:space="preserve">@big-ideas.org</w:t>
              </w:r>
            </w:hyperlink>
            <w:r w:rsidDel="00000000" w:rsidR="00000000" w:rsidRPr="00000000">
              <w:rPr>
                <w:rtl w:val="0"/>
              </w:rPr>
            </w:r>
          </w:p>
          <w:p w:rsidR="00000000" w:rsidDel="00000000" w:rsidP="00000000" w:rsidRDefault="00000000" w:rsidRPr="00000000" w14:paraId="00000042">
            <w:pPr>
              <w:numPr>
                <w:ilvl w:val="0"/>
                <w:numId w:val="4"/>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Please  include 2 referees </w:t>
            </w:r>
          </w:p>
          <w:p w:rsidR="00000000" w:rsidDel="00000000" w:rsidP="00000000" w:rsidRDefault="00000000" w:rsidRPr="00000000" w14:paraId="00000043">
            <w:pPr>
              <w:numPr>
                <w:ilvl w:val="0"/>
                <w:numId w:val="4"/>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Please include your name and the post you are applying for in the file name. </w:t>
            </w:r>
          </w:p>
          <w:p w:rsidR="00000000" w:rsidDel="00000000" w:rsidP="00000000" w:rsidRDefault="00000000" w:rsidRPr="00000000" w14:paraId="00000044">
            <w:pPr>
              <w:numPr>
                <w:ilvl w:val="0"/>
                <w:numId w:val="4"/>
              </w:numPr>
              <w:ind w:left="720" w:hanging="360"/>
              <w:contextualSpacing w:val="1"/>
              <w:jc w:val="both"/>
              <w:rPr>
                <w:rFonts w:ascii="Calibri" w:cs="Calibri" w:eastAsia="Calibri" w:hAnsi="Calibri"/>
                <w:b w:val="1"/>
              </w:rPr>
            </w:pPr>
            <w:r w:rsidDel="00000000" w:rsidR="00000000" w:rsidRPr="00000000">
              <w:rPr>
                <w:rFonts w:ascii="Calibri" w:cs="Calibri" w:eastAsia="Calibri" w:hAnsi="Calibri"/>
                <w:b w:val="1"/>
                <w:rtl w:val="0"/>
              </w:rPr>
              <w:t xml:space="preserve">Deadline for applications 9am 29 June 2018</w:t>
            </w:r>
          </w:p>
        </w:tc>
      </w:tr>
      <w:tr>
        <w:trPr>
          <w:trHeight w:val="1940" w:hRule="atLeast"/>
        </w:trPr>
        <w:tc>
          <w:tcPr>
            <w:gridSpan w:val="2"/>
            <w:vAlign w:val="top"/>
          </w:tcPr>
          <w:p w:rsidR="00000000" w:rsidDel="00000000" w:rsidP="00000000" w:rsidRDefault="00000000" w:rsidRPr="00000000" w14:paraId="00000046">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Big Ideas is an equal opportunities employer </w:t>
            </w:r>
          </w:p>
          <w:p w:rsidR="00000000" w:rsidDel="00000000" w:rsidP="00000000" w:rsidRDefault="00000000" w:rsidRPr="00000000" w14:paraId="00000047">
            <w:pPr>
              <w:contextualSpacing w:val="0"/>
              <w:jc w:val="center"/>
              <w:rPr>
                <w:rFonts w:ascii="Calibri" w:cs="Calibri" w:eastAsia="Calibri" w:hAnsi="Calibri"/>
              </w:rPr>
            </w:pPr>
            <w:r w:rsidDel="00000000" w:rsidR="00000000" w:rsidRPr="00000000">
              <w:rPr>
                <w:rtl w:val="0"/>
              </w:rPr>
            </w:r>
          </w:p>
          <w:tbl>
            <w:tblPr>
              <w:tblStyle w:val="Table2"/>
              <w:tblW w:w="152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3333333333333"/>
              <w:gridCol w:w="509.3333333333333"/>
              <w:gridCol w:w="509.3333333333333"/>
              <w:tblGridChange w:id="0">
                <w:tblGrid>
                  <w:gridCol w:w="509.3333333333333"/>
                  <w:gridCol w:w="509.3333333333333"/>
                  <w:gridCol w:w="509.3333333333333"/>
                </w:tblGrid>
              </w:tblGridChange>
            </w:tblGrid>
            <w:tr>
              <w:trPr>
                <w:trHeight w:val="22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contextualSpacing w:val="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295400" cy="1276350"/>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295400" cy="127635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360" w:lineRule="auto"/>
                    <w:contextualSpacing w:val="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953452" cy="953452"/>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953452" cy="953452"/>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before="200" w:lineRule="auto"/>
                    <w:contextualSpacing w:val="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438275" cy="752475"/>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438275" cy="7524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B">
            <w:pPr>
              <w:spacing w:line="360" w:lineRule="auto"/>
              <w:contextualSpacing w:val="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D">
      <w:pPr>
        <w:contextualSpacing w:val="0"/>
        <w:jc w:val="both"/>
        <w:rPr>
          <w:rFonts w:ascii="Calibri" w:cs="Calibri" w:eastAsia="Calibri" w:hAnsi="Calibri"/>
          <w:vertAlign w:val="baseline"/>
        </w:rPr>
      </w:pPr>
      <w:r w:rsidDel="00000000" w:rsidR="00000000" w:rsidRPr="00000000">
        <w:rPr>
          <w:rtl w:val="0"/>
        </w:rPr>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heSans Q5 Plai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hyperlink" Target="mailto:contact@big-ideas.org" TargetMode="External"/><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